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132" w:rsidRDefault="00084F24">
      <w:bookmarkStart w:id="0" w:name="_GoBack"/>
      <w:bookmarkEnd w:id="0"/>
      <w:r>
        <w:t>Dear Participants</w:t>
      </w:r>
      <w:r w:rsidR="007C37DF">
        <w:t xml:space="preserve">, </w:t>
      </w:r>
    </w:p>
    <w:p w:rsidR="00393F24" w:rsidRDefault="00393F24"/>
    <w:p w:rsidR="00BF50D8" w:rsidRDefault="007C37DF">
      <w:r>
        <w:t xml:space="preserve">Please see the below for Commencement </w:t>
      </w:r>
      <w:r w:rsidR="00BF50D8">
        <w:t xml:space="preserve">instructions: </w:t>
      </w:r>
    </w:p>
    <w:p w:rsidR="00BF50D8" w:rsidRDefault="00BF50D8" w:rsidP="00BF50D8">
      <w:pPr>
        <w:pStyle w:val="ListParagraph"/>
        <w:numPr>
          <w:ilvl w:val="0"/>
          <w:numId w:val="1"/>
        </w:numPr>
      </w:pPr>
      <w:r w:rsidRPr="00A04F5C">
        <w:rPr>
          <w:b/>
        </w:rPr>
        <w:t>Parking</w:t>
      </w:r>
      <w:r>
        <w:t>—faculty and staff participating</w:t>
      </w:r>
      <w:r w:rsidR="00393F24">
        <w:t xml:space="preserve"> and or volunteering</w:t>
      </w:r>
      <w:r>
        <w:t xml:space="preserve"> in </w:t>
      </w:r>
      <w:r w:rsidR="00393F24">
        <w:t xml:space="preserve">the </w:t>
      </w:r>
      <w:r>
        <w:t>Commencement will be</w:t>
      </w:r>
      <w:r w:rsidR="00A43F7A">
        <w:t xml:space="preserve"> able to park</w:t>
      </w:r>
      <w:r>
        <w:t xml:space="preserve"> at the following</w:t>
      </w:r>
      <w:r w:rsidR="00393F24">
        <w:t xml:space="preserve"> </w:t>
      </w:r>
      <w:r w:rsidR="00A86E26">
        <w:t>locations</w:t>
      </w:r>
      <w:r>
        <w:t>:</w:t>
      </w:r>
    </w:p>
    <w:tbl>
      <w:tblPr>
        <w:tblW w:w="0" w:type="auto"/>
        <w:tblInd w:w="6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2912"/>
      </w:tblGrid>
      <w:tr w:rsidR="00A86E26" w:rsidTr="00A86E26">
        <w:trPr>
          <w:trHeight w:val="405"/>
        </w:trPr>
        <w:tc>
          <w:tcPr>
            <w:tcW w:w="2912" w:type="dxa"/>
          </w:tcPr>
          <w:p w:rsidR="00A86E26" w:rsidRPr="00A86E26" w:rsidRDefault="00A86E26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86E2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Hamilton Stage </w:t>
            </w:r>
          </w:p>
          <w:p w:rsidR="00A86E26" w:rsidRPr="00A86E26" w:rsidRDefault="00A86E26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86E2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360 Hamilton St. </w:t>
            </w:r>
          </w:p>
          <w:p w:rsidR="00A86E26" w:rsidRPr="00A86E26" w:rsidRDefault="00A86E26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86E2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Rahway, NJ 07065 </w:t>
            </w:r>
          </w:p>
        </w:tc>
        <w:tc>
          <w:tcPr>
            <w:tcW w:w="2912" w:type="dxa"/>
          </w:tcPr>
          <w:p w:rsidR="00A86E26" w:rsidRPr="00A86E26" w:rsidRDefault="00A86E26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86E2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Rahway Parking Garage </w:t>
            </w:r>
          </w:p>
          <w:p w:rsidR="00A86E26" w:rsidRPr="00A86E26" w:rsidRDefault="00A86E26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86E2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67 Lewis St. </w:t>
            </w:r>
          </w:p>
          <w:p w:rsidR="00A86E26" w:rsidRPr="00A86E26" w:rsidRDefault="00A86E26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86E2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Rahway, NJ 07065 </w:t>
            </w:r>
          </w:p>
          <w:p w:rsidR="00A86E26" w:rsidRPr="00A86E26" w:rsidRDefault="00A86E26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:rsidR="00393F24" w:rsidRDefault="00393F24" w:rsidP="00A86E26">
      <w:pPr>
        <w:pStyle w:val="ListParagraph"/>
        <w:numPr>
          <w:ilvl w:val="0"/>
          <w:numId w:val="1"/>
        </w:numPr>
      </w:pPr>
      <w:r>
        <w:t>Upon entr</w:t>
      </w:r>
      <w:r w:rsidR="005D699C">
        <w:t>y there will be signage directing</w:t>
      </w:r>
      <w:r>
        <w:t xml:space="preserve"> cars to the Union County College Commencement </w:t>
      </w:r>
    </w:p>
    <w:p w:rsidR="005D699C" w:rsidRDefault="005D699C" w:rsidP="005D69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5D699C">
        <w:rPr>
          <w:b/>
        </w:rPr>
        <w:t>Degrees</w:t>
      </w:r>
      <w:r>
        <w:t xml:space="preserve">—Please note the following degrees will be conferred during the </w:t>
      </w:r>
      <w:r w:rsidRPr="005D699C">
        <w:rPr>
          <w:b/>
        </w:rPr>
        <w:t>2</w:t>
      </w:r>
      <w:r w:rsidR="00A86E26">
        <w:rPr>
          <w:b/>
        </w:rPr>
        <w:t>:30</w:t>
      </w:r>
      <w:r w:rsidRPr="005D699C">
        <w:rPr>
          <w:b/>
        </w:rPr>
        <w:t>pm</w:t>
      </w:r>
      <w:r>
        <w:t xml:space="preserve"> Commencement: </w:t>
      </w:r>
    </w:p>
    <w:p w:rsidR="00A86E26" w:rsidRPr="005D699C" w:rsidRDefault="00A86E26" w:rsidP="00A86E2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b/>
        </w:rPr>
      </w:pPr>
      <w:r>
        <w:t>AS</w:t>
      </w:r>
      <w:r>
        <w:tab/>
      </w:r>
    </w:p>
    <w:p w:rsidR="005D699C" w:rsidRDefault="005D699C" w:rsidP="005D69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Please note the following degrees will be conferred during the </w:t>
      </w:r>
      <w:r w:rsidRPr="005D699C">
        <w:rPr>
          <w:b/>
        </w:rPr>
        <w:t>6pm</w:t>
      </w:r>
      <w:r>
        <w:t xml:space="preserve"> Commencement: </w:t>
      </w:r>
    </w:p>
    <w:p w:rsidR="00A86E26" w:rsidRDefault="00A86E26" w:rsidP="00A86E2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AA</w:t>
      </w:r>
    </w:p>
    <w:p w:rsidR="00A86E26" w:rsidRDefault="00A86E26" w:rsidP="00A86E2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AAS</w:t>
      </w:r>
    </w:p>
    <w:p w:rsidR="00A86E26" w:rsidRDefault="00A86E26" w:rsidP="00A86E2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Certificates</w:t>
      </w:r>
    </w:p>
    <w:p w:rsidR="00881C9D" w:rsidRDefault="00BF50D8" w:rsidP="005D69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A04F5C">
        <w:rPr>
          <w:b/>
        </w:rPr>
        <w:t>Time</w:t>
      </w:r>
      <w:r w:rsidR="00AE7454">
        <w:rPr>
          <w:b/>
        </w:rPr>
        <w:t xml:space="preserve"> for Participants</w:t>
      </w:r>
      <w:r w:rsidR="001F3202">
        <w:rPr>
          <w:b/>
        </w:rPr>
        <w:t xml:space="preserve"> </w:t>
      </w:r>
      <w:r w:rsidR="001F3202" w:rsidRPr="00A5445B">
        <w:rPr>
          <w:b/>
        </w:rPr>
        <w:t>(walking)</w:t>
      </w:r>
      <w:r>
        <w:t xml:space="preserve">—faculty and staff </w:t>
      </w:r>
      <w:r w:rsidR="00AE7454">
        <w:t xml:space="preserve">participating/processing </w:t>
      </w:r>
      <w:r>
        <w:t xml:space="preserve">should </w:t>
      </w:r>
      <w:r w:rsidR="00AE7454">
        <w:t>report to</w:t>
      </w:r>
      <w:r>
        <w:t xml:space="preserve"> </w:t>
      </w:r>
      <w:r w:rsidR="00410D02">
        <w:t xml:space="preserve">the </w:t>
      </w:r>
      <w:r w:rsidR="00A86E26">
        <w:rPr>
          <w:b/>
        </w:rPr>
        <w:t>Union County Performing Arts Center (UCPAC)</w:t>
      </w:r>
      <w:r>
        <w:t xml:space="preserve"> </w:t>
      </w:r>
      <w:r w:rsidR="005B7E31">
        <w:t>at</w:t>
      </w:r>
      <w:r w:rsidR="00F911FB">
        <w:t xml:space="preserve"> </w:t>
      </w:r>
      <w:r w:rsidR="00AE7454">
        <w:t>1:</w:t>
      </w:r>
      <w:r w:rsidR="00A86E26">
        <w:t>1</w:t>
      </w:r>
      <w:r w:rsidR="00AE7454">
        <w:t>5</w:t>
      </w:r>
      <w:r w:rsidR="00A86E26">
        <w:t>p</w:t>
      </w:r>
      <w:r w:rsidR="00F911FB" w:rsidRPr="005B7E31">
        <w:t>m</w:t>
      </w:r>
      <w:r w:rsidR="005B7E31" w:rsidRPr="005B7E31">
        <w:t>,</w:t>
      </w:r>
      <w:r w:rsidR="00F911FB" w:rsidRPr="005B7E31">
        <w:t xml:space="preserve"> </w:t>
      </w:r>
      <w:r w:rsidR="00D96401" w:rsidRPr="005B7E31">
        <w:t xml:space="preserve">for the </w:t>
      </w:r>
      <w:r w:rsidR="00A43F7A" w:rsidRPr="005B7E31">
        <w:t>2</w:t>
      </w:r>
      <w:r w:rsidR="00A86E26">
        <w:t>:30</w:t>
      </w:r>
      <w:r w:rsidR="00D96401" w:rsidRPr="005B7E31">
        <w:t>pm Commencement</w:t>
      </w:r>
      <w:r w:rsidR="00D96401">
        <w:t>. For the 6pm Commencement, faculty and staf</w:t>
      </w:r>
      <w:r w:rsidR="00A43F7A">
        <w:t xml:space="preserve">f </w:t>
      </w:r>
      <w:r w:rsidR="00AE7454">
        <w:t>participating/processing should arrive by 4:45</w:t>
      </w:r>
      <w:r w:rsidR="00D96401">
        <w:t xml:space="preserve">pm. </w:t>
      </w:r>
    </w:p>
    <w:p w:rsidR="00AE7454" w:rsidRDefault="00AE7454" w:rsidP="005D69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</w:rPr>
        <w:t>Time for Volunteers</w:t>
      </w:r>
      <w:r w:rsidR="001F3202">
        <w:rPr>
          <w:b/>
        </w:rPr>
        <w:t xml:space="preserve"> </w:t>
      </w:r>
      <w:r w:rsidR="001F3202" w:rsidRPr="00A5445B">
        <w:rPr>
          <w:b/>
        </w:rPr>
        <w:t xml:space="preserve">(not </w:t>
      </w:r>
      <w:proofErr w:type="gramStart"/>
      <w:r w:rsidR="001F3202" w:rsidRPr="00A5445B">
        <w:rPr>
          <w:b/>
        </w:rPr>
        <w:t>walking)</w:t>
      </w:r>
      <w:r w:rsidRPr="00AE7454">
        <w:t>-</w:t>
      </w:r>
      <w:r>
        <w:t>-</w:t>
      </w:r>
      <w:proofErr w:type="gramEnd"/>
      <w:r w:rsidRPr="00AE7454">
        <w:t xml:space="preserve"> </w:t>
      </w:r>
      <w:r>
        <w:t>faculty and staff volunteering</w:t>
      </w:r>
      <w:r w:rsidR="00A5445B">
        <w:t xml:space="preserve"> </w:t>
      </w:r>
      <w:r>
        <w:t xml:space="preserve"> should report to the </w:t>
      </w:r>
      <w:r w:rsidR="00A86E26">
        <w:rPr>
          <w:b/>
        </w:rPr>
        <w:t>UCPAC</w:t>
      </w:r>
      <w:r>
        <w:t xml:space="preserve"> ready to assist with Commencement at </w:t>
      </w:r>
      <w:r w:rsidR="00A86E26">
        <w:t>12</w:t>
      </w:r>
      <w:r>
        <w:t>:</w:t>
      </w:r>
      <w:r w:rsidR="00A86E26">
        <w:t>0</w:t>
      </w:r>
      <w:r w:rsidR="00A5445B">
        <w:t>0</w:t>
      </w:r>
      <w:r w:rsidR="00A86E26">
        <w:t>p</w:t>
      </w:r>
      <w:r w:rsidRPr="005B7E31">
        <w:t>m, for the 2</w:t>
      </w:r>
      <w:r w:rsidR="00A86E26">
        <w:t>:30</w:t>
      </w:r>
      <w:r w:rsidRPr="005B7E31">
        <w:t>pm Commencement</w:t>
      </w:r>
      <w:r>
        <w:t xml:space="preserve">. For the 6pm Commencement, faculty and staff participating/processing in Commencement </w:t>
      </w:r>
      <w:r w:rsidR="00A5445B">
        <w:t>should arrive by 3:30</w:t>
      </w:r>
      <w:r>
        <w:t>pm</w:t>
      </w:r>
      <w:r w:rsidR="00881C9D">
        <w:t xml:space="preserve">. </w:t>
      </w:r>
    </w:p>
    <w:p w:rsidR="00BF50D8" w:rsidRDefault="00326E8A" w:rsidP="00326E8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A04F5C">
        <w:rPr>
          <w:b/>
        </w:rPr>
        <w:t>Dinner</w:t>
      </w:r>
      <w:r w:rsidR="003A1CBD">
        <w:t>—i</w:t>
      </w:r>
      <w:r>
        <w:t>f you are assisting</w:t>
      </w:r>
      <w:r w:rsidR="00A5445B">
        <w:t xml:space="preserve"> with both Commencements</w:t>
      </w:r>
      <w:r>
        <w:t>, dinner will be provided between the two ceremonies.</w:t>
      </w:r>
    </w:p>
    <w:p w:rsidR="00326E8A" w:rsidRDefault="00326E8A" w:rsidP="00326E8A">
      <w:pPr>
        <w:pStyle w:val="ListParagraph"/>
        <w:numPr>
          <w:ilvl w:val="0"/>
          <w:numId w:val="1"/>
        </w:numPr>
        <w:spacing w:beforeAutospacing="1" w:after="0" w:afterAutospacing="1" w:line="240" w:lineRule="auto"/>
      </w:pPr>
      <w:r w:rsidRPr="00A04F5C">
        <w:rPr>
          <w:b/>
        </w:rPr>
        <w:t>What to wear?</w:t>
      </w:r>
      <w:r>
        <w:t xml:space="preserve"> Your cap and gown. If you did not order your cap and gown</w:t>
      </w:r>
      <w:r w:rsidR="00410D02">
        <w:t>,</w:t>
      </w:r>
      <w:r>
        <w:t xml:space="preserve"> extras </w:t>
      </w:r>
      <w:r w:rsidR="00AE7454">
        <w:t>may</w:t>
      </w:r>
      <w:r>
        <w:t xml:space="preserve"> be </w:t>
      </w:r>
      <w:r w:rsidR="00AE7454">
        <w:t>provided</w:t>
      </w:r>
      <w:r>
        <w:t xml:space="preserve"> in the</w:t>
      </w:r>
      <w:r w:rsidR="00A43F7A">
        <w:t xml:space="preserve"> designated room</w:t>
      </w:r>
      <w:r w:rsidR="00A5445B">
        <w:t>(</w:t>
      </w:r>
      <w:r w:rsidR="00A43F7A">
        <w:t>s</w:t>
      </w:r>
      <w:r w:rsidR="00A5445B">
        <w:t>)</w:t>
      </w:r>
      <w:r w:rsidR="00A43F7A">
        <w:t xml:space="preserve"> for faculty and staff at </w:t>
      </w:r>
      <w:r w:rsidR="009D2195">
        <w:t xml:space="preserve">the </w:t>
      </w:r>
      <w:r w:rsidR="009D2195">
        <w:rPr>
          <w:b/>
        </w:rPr>
        <w:t>UCPAC</w:t>
      </w:r>
      <w:r>
        <w:t>.</w:t>
      </w:r>
      <w:r w:rsidR="00410D02">
        <w:t xml:space="preserve"> There is a limited amount</w:t>
      </w:r>
      <w:r w:rsidR="00A43F7A">
        <w:t xml:space="preserve"> of caps and gowns</w:t>
      </w:r>
      <w:r w:rsidR="00410D02">
        <w:t xml:space="preserve"> that the bookstore has ordered, so please be mindful of this. Additionally,</w:t>
      </w:r>
      <w:r>
        <w:t xml:space="preserve"> </w:t>
      </w:r>
      <w:r w:rsidR="00410D02">
        <w:t>y</w:t>
      </w:r>
      <w:r>
        <w:t xml:space="preserve">ou should also plan to wear comfortable shoes. </w:t>
      </w:r>
    </w:p>
    <w:p w:rsidR="00326E8A" w:rsidRDefault="00326E8A" w:rsidP="00326E8A">
      <w:pPr>
        <w:spacing w:beforeAutospacing="1" w:after="0" w:afterAutospacing="1" w:line="240" w:lineRule="auto"/>
      </w:pPr>
      <w:r>
        <w:t>Prior to</w:t>
      </w:r>
      <w:r w:rsidR="005B7E31">
        <w:t xml:space="preserve"> the</w:t>
      </w:r>
      <w:r>
        <w:t xml:space="preserve"> </w:t>
      </w:r>
      <w:r w:rsidR="00A04F5C">
        <w:t xml:space="preserve">start of </w:t>
      </w:r>
      <w:r>
        <w:t>Commencement</w:t>
      </w:r>
      <w:r w:rsidR="00A04F5C">
        <w:t>,</w:t>
      </w:r>
      <w:r>
        <w:t xml:space="preserve"> you will be guided with information on the order and route of the Procession and Recession. If you have questions, please touch base with</w:t>
      </w:r>
      <w:r w:rsidR="00A04F5C">
        <w:t xml:space="preserve"> your designated Marshal and or Lead Person</w:t>
      </w:r>
      <w:r>
        <w:t xml:space="preserve">. </w:t>
      </w:r>
    </w:p>
    <w:p w:rsidR="00326E8A" w:rsidRDefault="00326E8A" w:rsidP="00326E8A">
      <w:pPr>
        <w:spacing w:beforeAutospacing="1" w:after="0" w:afterAutospacing="1" w:line="240" w:lineRule="auto"/>
      </w:pPr>
      <w:r>
        <w:t>We look forward</w:t>
      </w:r>
      <w:r w:rsidR="00A04F5C">
        <w:t xml:space="preserve"> to seeing you at Commencement and we appreciate your participation. </w:t>
      </w:r>
    </w:p>
    <w:p w:rsidR="00326E8A" w:rsidRDefault="00326E8A" w:rsidP="00326E8A">
      <w:pPr>
        <w:spacing w:after="0" w:line="240" w:lineRule="auto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Mensah Peterson</w:t>
      </w:r>
    </w:p>
    <w:p w:rsidR="00326E8A" w:rsidRDefault="00326E8A" w:rsidP="00326E8A">
      <w:pPr>
        <w:spacing w:after="0" w:line="240" w:lineRule="auto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Dean of Students </w:t>
      </w:r>
    </w:p>
    <w:p w:rsidR="00326E8A" w:rsidRDefault="00326E8A" w:rsidP="00326E8A">
      <w:pPr>
        <w:spacing w:after="0" w:line="240" w:lineRule="auto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Union County College</w:t>
      </w:r>
    </w:p>
    <w:p w:rsidR="00326E8A" w:rsidRDefault="00326E8A" w:rsidP="00326E8A">
      <w:pPr>
        <w:spacing w:after="0" w:line="240" w:lineRule="auto"/>
        <w:rPr>
          <w:rFonts w:ascii="Gill Sans MT" w:eastAsiaTheme="minorEastAsia" w:hAnsi="Gill Sans MT"/>
          <w:i/>
          <w:iCs/>
          <w:noProof/>
          <w:color w:val="000000"/>
          <w:sz w:val="24"/>
          <w:szCs w:val="24"/>
        </w:rPr>
      </w:pPr>
      <w:r>
        <w:rPr>
          <w:rFonts w:ascii="Gill Sans MT" w:eastAsiaTheme="minorEastAsia" w:hAnsi="Gill Sans MT"/>
          <w:i/>
          <w:iCs/>
          <w:noProof/>
          <w:color w:val="000000"/>
          <w:sz w:val="24"/>
          <w:szCs w:val="24"/>
        </w:rPr>
        <w:t>Transforming Our Community…</w:t>
      </w:r>
    </w:p>
    <w:p w:rsidR="00326E8A" w:rsidRDefault="00326E8A" w:rsidP="00326E8A">
      <w:pPr>
        <w:spacing w:after="0" w:line="240" w:lineRule="auto"/>
        <w:rPr>
          <w:rFonts w:ascii="Gill Sans MT" w:eastAsiaTheme="minorEastAsia" w:hAnsi="Gill Sans MT"/>
          <w:i/>
          <w:iCs/>
          <w:noProof/>
          <w:color w:val="000000"/>
          <w:sz w:val="24"/>
          <w:szCs w:val="24"/>
        </w:rPr>
      </w:pPr>
      <w:r>
        <w:rPr>
          <w:rFonts w:ascii="Gill Sans MT" w:eastAsiaTheme="minorEastAsia" w:hAnsi="Gill Sans MT"/>
          <w:i/>
          <w:iCs/>
          <w:noProof/>
          <w:color w:val="000000"/>
          <w:sz w:val="24"/>
          <w:szCs w:val="24"/>
        </w:rPr>
        <w:t>One Student at a Time.</w:t>
      </w:r>
    </w:p>
    <w:p w:rsidR="00BF50D8" w:rsidRPr="00A04F5C" w:rsidRDefault="00326E8A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color w:val="1F497D"/>
          <w:sz w:val="24"/>
          <w:szCs w:val="24"/>
        </w:rPr>
        <w:drawing>
          <wp:inline distT="0" distB="0" distL="0" distR="0">
            <wp:extent cx="857250" cy="781050"/>
            <wp:effectExtent l="0" t="0" r="0" b="0"/>
            <wp:docPr id="1" name="Picture 1" descr="New #1 LOGO Red  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#1 LOGO Red  Black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0D8" w:rsidRPr="00A04F5C" w:rsidSect="005D699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409BB"/>
    <w:multiLevelType w:val="hybridMultilevel"/>
    <w:tmpl w:val="04440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DF"/>
    <w:rsid w:val="00084F24"/>
    <w:rsid w:val="000927C8"/>
    <w:rsid w:val="000A551F"/>
    <w:rsid w:val="000D4550"/>
    <w:rsid w:val="001F3202"/>
    <w:rsid w:val="00326E8A"/>
    <w:rsid w:val="00393F24"/>
    <w:rsid w:val="003A1CBD"/>
    <w:rsid w:val="00410D02"/>
    <w:rsid w:val="005B7E31"/>
    <w:rsid w:val="005D699C"/>
    <w:rsid w:val="005E6272"/>
    <w:rsid w:val="006C3A01"/>
    <w:rsid w:val="00775288"/>
    <w:rsid w:val="007C37DF"/>
    <w:rsid w:val="00881C9D"/>
    <w:rsid w:val="009D2195"/>
    <w:rsid w:val="00A04F5C"/>
    <w:rsid w:val="00A43F7A"/>
    <w:rsid w:val="00A5445B"/>
    <w:rsid w:val="00A86E26"/>
    <w:rsid w:val="00AE7454"/>
    <w:rsid w:val="00B73118"/>
    <w:rsid w:val="00BF50D8"/>
    <w:rsid w:val="00CF3132"/>
    <w:rsid w:val="00D96401"/>
    <w:rsid w:val="00F911FB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8E82D-B424-43DF-BAF7-8FE386A6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5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50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0D8"/>
    <w:pPr>
      <w:ind w:left="720"/>
      <w:contextualSpacing/>
    </w:pPr>
  </w:style>
  <w:style w:type="table" w:styleId="TableGrid">
    <w:name w:val="Table Grid"/>
    <w:basedOn w:val="TableNormal"/>
    <w:rsid w:val="00F91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6E2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2DD0-AE3E-42C3-ACE9-F95DD3E7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College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Mensah Peterson</dc:creator>
  <cp:keywords/>
  <dc:description/>
  <cp:lastModifiedBy>Sharon Sovany</cp:lastModifiedBy>
  <cp:revision>2</cp:revision>
  <dcterms:created xsi:type="dcterms:W3CDTF">2019-12-09T20:11:00Z</dcterms:created>
  <dcterms:modified xsi:type="dcterms:W3CDTF">2019-12-09T20:11:00Z</dcterms:modified>
</cp:coreProperties>
</file>